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51B28">
        <w:rPr>
          <w:rFonts w:ascii="Arial" w:eastAsia="Arial Unicode MS" w:hAnsi="Arial" w:cs="Arial"/>
          <w:b/>
          <w:sz w:val="24"/>
          <w:szCs w:val="24"/>
        </w:rPr>
        <w:t xml:space="preserve"> 75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>ecretário de Planejamento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F847F9">
        <w:rPr>
          <w:rFonts w:eastAsia="Arial Unicode MS"/>
        </w:rPr>
        <w:t>Thiago Andrade</w:t>
      </w:r>
      <w:r w:rsidR="00714361">
        <w:rPr>
          <w:rFonts w:eastAsia="Arial Unicode MS"/>
        </w:rPr>
        <w:t>, solicitando um</w:t>
      </w:r>
      <w:r w:rsidR="00490750">
        <w:rPr>
          <w:rFonts w:eastAsia="Arial Unicode MS"/>
        </w:rPr>
        <w:t>a</w:t>
      </w:r>
      <w:r w:rsidR="00F847F9">
        <w:rPr>
          <w:rFonts w:eastAsia="Arial Unicode MS"/>
        </w:rPr>
        <w:t xml:space="preserve"> pavimentação na rua Antônio Firmino Carneiro, no Bairro Por do Sol.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51B28">
        <w:rPr>
          <w:rFonts w:ascii="Arial" w:eastAsia="Arial Unicode MS" w:hAnsi="Arial" w:cs="Arial"/>
          <w:b/>
          <w:sz w:val="24"/>
          <w:szCs w:val="24"/>
        </w:rPr>
        <w:t xml:space="preserve"> 31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D51B28">
        <w:rPr>
          <w:rFonts w:ascii="Arial" w:eastAsia="Arial Unicode MS" w:hAnsi="Arial" w:cs="Arial"/>
          <w:b/>
          <w:sz w:val="24"/>
          <w:szCs w:val="24"/>
        </w:rPr>
        <w:t>JULHO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1B28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2023-07-31T18:19:00Z</dcterms:created>
  <dcterms:modified xsi:type="dcterms:W3CDTF">2023-07-31T18:19:00Z</dcterms:modified>
</cp:coreProperties>
</file>